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2E051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KYLLESBY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4F46EDF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Raunsthorp</w:t>
      </w:r>
      <w:proofErr w:type="spellEnd"/>
      <w:r>
        <w:rPr>
          <w:rFonts w:ascii="Times New Roman" w:hAnsi="Times New Roman" w:cs="Times New Roman"/>
        </w:rPr>
        <w:t>, Northamptonshire. Husbandman.</w:t>
      </w:r>
    </w:p>
    <w:p w14:paraId="704E4CFB" w14:textId="77777777" w:rsidR="00EB180A" w:rsidRDefault="00EB180A" w:rsidP="00EB180A">
      <w:pPr>
        <w:rPr>
          <w:rFonts w:ascii="Times New Roman" w:hAnsi="Times New Roman" w:cs="Times New Roman"/>
        </w:rPr>
      </w:pPr>
    </w:p>
    <w:p w14:paraId="06EC2F93" w14:textId="77777777" w:rsidR="00EB180A" w:rsidRDefault="00EB180A" w:rsidP="00EB180A">
      <w:pPr>
        <w:rPr>
          <w:rFonts w:ascii="Times New Roman" w:hAnsi="Times New Roman" w:cs="Times New Roman"/>
        </w:rPr>
      </w:pPr>
    </w:p>
    <w:p w14:paraId="2DE9CD94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 xml:space="preserve">, senior(q.v.), and his wife, Elizabeth(q.v.), brought a plaint </w:t>
      </w:r>
    </w:p>
    <w:p w14:paraId="7D8082ED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him, Richard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Raunsthorp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Wattes</w:t>
      </w:r>
      <w:proofErr w:type="spellEnd"/>
      <w:r>
        <w:rPr>
          <w:rFonts w:ascii="Times New Roman" w:hAnsi="Times New Roman" w:cs="Times New Roman"/>
        </w:rPr>
        <w:t>,</w:t>
      </w:r>
    </w:p>
    <w:p w14:paraId="462BA7F9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junior, of Leicester(q.v.) and John Colman of Naseby(q.v.).</w:t>
      </w:r>
    </w:p>
    <w:p w14:paraId="13D7C843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82A6CC8" w14:textId="77777777" w:rsidR="00EB180A" w:rsidRDefault="00EB180A" w:rsidP="00EB180A">
      <w:pPr>
        <w:rPr>
          <w:rFonts w:ascii="Times New Roman" w:hAnsi="Times New Roman" w:cs="Times New Roman"/>
        </w:rPr>
      </w:pPr>
    </w:p>
    <w:p w14:paraId="6E9C2891" w14:textId="77777777" w:rsidR="00EB180A" w:rsidRDefault="00EB180A" w:rsidP="00EB180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2019</w:t>
      </w:r>
    </w:p>
    <w:p w14:paraId="6EC867BB" w14:textId="77777777" w:rsidR="006B2F86" w:rsidRPr="00E71FC3" w:rsidRDefault="00EB18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A7CB1" w14:textId="77777777" w:rsidR="00EB180A" w:rsidRDefault="00EB180A" w:rsidP="00E71FC3">
      <w:r>
        <w:separator/>
      </w:r>
    </w:p>
  </w:endnote>
  <w:endnote w:type="continuationSeparator" w:id="0">
    <w:p w14:paraId="0F1A58C6" w14:textId="77777777" w:rsidR="00EB180A" w:rsidRDefault="00EB180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95C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0544B" w14:textId="77777777" w:rsidR="00EB180A" w:rsidRDefault="00EB180A" w:rsidP="00E71FC3">
      <w:r>
        <w:separator/>
      </w:r>
    </w:p>
  </w:footnote>
  <w:footnote w:type="continuationSeparator" w:id="0">
    <w:p w14:paraId="7D31B830" w14:textId="77777777" w:rsidR="00EB180A" w:rsidRDefault="00EB180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80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180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2DA3C"/>
  <w15:chartTrackingRefBased/>
  <w15:docId w15:val="{BF01F2BB-ADB4-4090-8EEF-100656FD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180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2019-04-02T18:48:00Z</dcterms:created>
  <dcterms:modified xsi:type="dcterms:W3CDTF">2019-04-02T18:48:00Z</dcterms:modified>
</cp:coreProperties>
</file>